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fdd8" w14:textId="e7cf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 - 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әзірленді және трансплантаттау мақсатында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1"/>
    <w:bookmarkStart w:name="z14" w:id="12"/>
    <w:p>
      <w:pPr>
        <w:spacing w:after="0"/>
        <w:ind w:left="0"/>
        <w:jc w:val="both"/>
      </w:pPr>
      <w:r>
        <w:rPr>
          <w:rFonts w:ascii="Times New Roman"/>
          <w:b w:val="false"/>
          <w:i w:val="false"/>
          <w:color w:val="000000"/>
          <w:sz w:val="28"/>
        </w:rPr>
        <w:t>
      2. Трансплантаттау мақсатында қайтыс болғаннан кейін ағзаларын (ағза бөлігінің) және (немесе) тіндерін (тін бөлігінің)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жүргізілуі мүмкін.</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4"/>
    <w:bookmarkStart w:name="z17" w:id="1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bookmarkEnd w:id="16"/>
    <w:bookmarkStart w:name="z19" w:id="17"/>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20" w:id="18"/>
    <w:p>
      <w:pPr>
        <w:spacing w:after="0"/>
        <w:ind w:left="0"/>
        <w:jc w:val="both"/>
      </w:pPr>
      <w:r>
        <w:rPr>
          <w:rFonts w:ascii="Times New Roman"/>
          <w:b w:val="false"/>
          <w:i w:val="false"/>
          <w:color w:val="000000"/>
          <w:sz w:val="28"/>
        </w:rPr>
        <w:t>
      5)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8"/>
    <w:bookmarkStart w:name="z21" w:id="19"/>
    <w:p>
      <w:pPr>
        <w:spacing w:after="0"/>
        <w:ind w:left="0"/>
        <w:jc w:val="both"/>
      </w:pPr>
      <w:r>
        <w:rPr>
          <w:rFonts w:ascii="Times New Roman"/>
          <w:b w:val="false"/>
          <w:i w:val="false"/>
          <w:color w:val="000000"/>
          <w:sz w:val="28"/>
        </w:rPr>
        <w:t>
      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bookmarkEnd w:id="19"/>
    <w:bookmarkStart w:name="z22" w:id="20"/>
    <w:p>
      <w:pPr>
        <w:spacing w:after="0"/>
        <w:ind w:left="0"/>
        <w:jc w:val="both"/>
      </w:pPr>
      <w:r>
        <w:rPr>
          <w:rFonts w:ascii="Times New Roman"/>
          <w:b w:val="false"/>
          <w:i w:val="false"/>
          <w:color w:val="000000"/>
          <w:sz w:val="28"/>
        </w:rPr>
        <w:t>
      7)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bookmarkEnd w:id="20"/>
    <w:bookmarkStart w:name="z23" w:id="21"/>
    <w:p>
      <w:pPr>
        <w:spacing w:after="0"/>
        <w:ind w:left="0"/>
        <w:jc w:val="both"/>
      </w:pPr>
      <w:r>
        <w:rPr>
          <w:rFonts w:ascii="Times New Roman"/>
          <w:b w:val="false"/>
          <w:i w:val="false"/>
          <w:color w:val="000000"/>
          <w:sz w:val="28"/>
        </w:rPr>
        <w:t>
      8)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1"/>
    <w:bookmarkStart w:name="z24" w:id="22"/>
    <w:p>
      <w:pPr>
        <w:spacing w:after="0"/>
        <w:ind w:left="0"/>
        <w:jc w:val="both"/>
      </w:pPr>
      <w:r>
        <w:rPr>
          <w:rFonts w:ascii="Times New Roman"/>
          <w:b w:val="false"/>
          <w:i w:val="false"/>
          <w:color w:val="000000"/>
          <w:sz w:val="28"/>
        </w:rPr>
        <w:t>
      9)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bookmarkEnd w:id="22"/>
    <w:bookmarkStart w:name="z25" w:id="23"/>
    <w:p>
      <w:pPr>
        <w:spacing w:after="0"/>
        <w:ind w:left="0"/>
        <w:jc w:val="both"/>
      </w:pPr>
      <w:r>
        <w:rPr>
          <w:rFonts w:ascii="Times New Roman"/>
          <w:b w:val="false"/>
          <w:i w:val="false"/>
          <w:color w:val="000000"/>
          <w:sz w:val="28"/>
        </w:rPr>
        <w:t>
      10)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3"/>
    <w:bookmarkStart w:name="z26" w:id="24"/>
    <w:p>
      <w:pPr>
        <w:spacing w:after="0"/>
        <w:ind w:left="0"/>
        <w:jc w:val="both"/>
      </w:pP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27" w:id="25"/>
    <w:p>
      <w:pPr>
        <w:spacing w:after="0"/>
        <w:ind w:left="0"/>
        <w:jc w:val="both"/>
      </w:pPr>
      <w:r>
        <w:rPr>
          <w:rFonts w:ascii="Times New Roman"/>
          <w:b w:val="false"/>
          <w:i w:val="false"/>
          <w:color w:val="000000"/>
          <w:sz w:val="28"/>
        </w:rPr>
        <w:t xml:space="preserve">
      4. Дербес деректерді жинау, өңдеу және қорғау </w:t>
      </w:r>
      <w:r>
        <w:rPr>
          <w:rFonts w:ascii="Times New Roman"/>
          <w:b w:val="false"/>
          <w:i w:val="false"/>
          <w:color w:val="000000"/>
          <w:sz w:val="28"/>
        </w:rPr>
        <w:t>Кодекске</w:t>
      </w:r>
      <w:r>
        <w:rPr>
          <w:rFonts w:ascii="Times New Roman"/>
          <w:b w:val="false"/>
          <w:i w:val="false"/>
          <w:color w:val="000000"/>
          <w:sz w:val="28"/>
        </w:rPr>
        <w:t xml:space="preserve"> және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29 - бабтарына</w:t>
      </w:r>
      <w:r>
        <w:rPr>
          <w:rFonts w:ascii="Times New Roman"/>
          <w:b w:val="false"/>
          <w:i w:val="false"/>
          <w:color w:val="000000"/>
          <w:sz w:val="28"/>
        </w:rPr>
        <w:t xml:space="preserve"> сәйкес жүзеге асырылады.</w:t>
      </w:r>
    </w:p>
    <w:bookmarkEnd w:id="25"/>
    <w:bookmarkStart w:name="z28" w:id="26"/>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w:t>
      </w:r>
    </w:p>
    <w:bookmarkEnd w:id="26"/>
    <w:bookmarkStart w:name="z29" w:id="27"/>
    <w:p>
      <w:pPr>
        <w:spacing w:after="0"/>
        <w:ind w:left="0"/>
        <w:jc w:val="both"/>
      </w:pPr>
      <w:r>
        <w:rPr>
          <w:rFonts w:ascii="Times New Roman"/>
          <w:b w:val="false"/>
          <w:i w:val="false"/>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bookmarkEnd w:id="27"/>
    <w:p>
      <w:pPr>
        <w:spacing w:after="0"/>
        <w:ind w:left="0"/>
        <w:jc w:val="both"/>
      </w:pPr>
      <w:r>
        <w:rPr>
          <w:rFonts w:ascii="Times New Roman"/>
          <w:b w:val="false"/>
          <w:i w:val="false"/>
          <w:color w:val="000000"/>
          <w:sz w:val="28"/>
        </w:rPr>
        <w:t xml:space="preserve">
      Көрсетілетін қызметті алушы тіркелу орны бойынша көрсетілетін қызметті беруші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bookmarkStart w:name="z30" w:id="28"/>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келтірілген.</w:t>
      </w:r>
    </w:p>
    <w:bookmarkEnd w:id="28"/>
    <w:bookmarkStart w:name="z31" w:id="29"/>
    <w:p>
      <w:pPr>
        <w:spacing w:after="0"/>
        <w:ind w:left="0"/>
        <w:jc w:val="both"/>
      </w:pPr>
      <w:r>
        <w:rPr>
          <w:rFonts w:ascii="Times New Roman"/>
          <w:b w:val="false"/>
          <w:i w:val="false"/>
          <w:color w:val="000000"/>
          <w:sz w:val="28"/>
        </w:rPr>
        <w:t>
      7. Көрсетілетін қызметті беруші өтініштерді қабылдау, Тіркелімде өтініштерді тіркеу және тіркеу туралы анықтамалар беру үшін жауапты тұлғаны бірінші басшының бұйрығы арқылы бекітеді.</w:t>
      </w:r>
    </w:p>
    <w:bookmarkEnd w:id="29"/>
    <w:bookmarkStart w:name="z32" w:id="30"/>
    <w:p>
      <w:pPr>
        <w:spacing w:after="0"/>
        <w:ind w:left="0"/>
        <w:jc w:val="both"/>
      </w:pPr>
      <w:r>
        <w:rPr>
          <w:rFonts w:ascii="Times New Roman"/>
          <w:b w:val="false"/>
          <w:i w:val="false"/>
          <w:color w:val="000000"/>
          <w:sz w:val="28"/>
        </w:rPr>
        <w:t>
      8. Көрсетілетін қызметті алушы құжаттардың толық пакетін ұсынған, оны БХТ - ға тіркелгенін растаған және дербес деректері сәйкес келген жағдайында МСАК жауапты адамы тіркелімге мынадай деректерді:</w:t>
      </w:r>
    </w:p>
    <w:bookmarkEnd w:id="30"/>
    <w:bookmarkStart w:name="z33" w:id="31"/>
    <w:p>
      <w:pPr>
        <w:spacing w:after="0"/>
        <w:ind w:left="0"/>
        <w:jc w:val="both"/>
      </w:pPr>
      <w:r>
        <w:rPr>
          <w:rFonts w:ascii="Times New Roman"/>
          <w:b w:val="false"/>
          <w:i w:val="false"/>
          <w:color w:val="000000"/>
          <w:sz w:val="28"/>
        </w:rPr>
        <w:t>
      1) көрсетілетін қызметті алушының жеке сәйкестендіру нөмірін (бұдан әрі – ЖСН);</w:t>
      </w:r>
    </w:p>
    <w:bookmarkEnd w:id="31"/>
    <w:bookmarkStart w:name="z34" w:id="32"/>
    <w:p>
      <w:pPr>
        <w:spacing w:after="0"/>
        <w:ind w:left="0"/>
        <w:jc w:val="both"/>
      </w:pPr>
      <w:r>
        <w:rPr>
          <w:rFonts w:ascii="Times New Roman"/>
          <w:b w:val="false"/>
          <w:i w:val="false"/>
          <w:color w:val="000000"/>
          <w:sz w:val="28"/>
        </w:rPr>
        <w:t>
      2) өтініштің электрондық көшірмесін (сканерден өткізілген құжат) енгізеді.</w:t>
      </w:r>
    </w:p>
    <w:bookmarkEnd w:id="32"/>
    <w:bookmarkStart w:name="z35" w:id="33"/>
    <w:p>
      <w:pPr>
        <w:spacing w:after="0"/>
        <w:ind w:left="0"/>
        <w:jc w:val="both"/>
      </w:pPr>
      <w:r>
        <w:rPr>
          <w:rFonts w:ascii="Times New Roman"/>
          <w:b w:val="false"/>
          <w:i w:val="false"/>
          <w:color w:val="000000"/>
          <w:sz w:val="28"/>
        </w:rPr>
        <w:t>
      9. Тіркелімде көрсетілетін қызметті алушының мынандай өтініштері тіркеледі:</w:t>
      </w:r>
    </w:p>
    <w:bookmarkEnd w:id="33"/>
    <w:bookmarkStart w:name="z36" w:id="34"/>
    <w:p>
      <w:pPr>
        <w:spacing w:after="0"/>
        <w:ind w:left="0"/>
        <w:jc w:val="both"/>
      </w:pPr>
      <w:r>
        <w:rPr>
          <w:rFonts w:ascii="Times New Roman"/>
          <w:b w:val="false"/>
          <w:i w:val="false"/>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bookmarkEnd w:id="34"/>
    <w:bookmarkStart w:name="z37" w:id="35"/>
    <w:p>
      <w:pPr>
        <w:spacing w:after="0"/>
        <w:ind w:left="0"/>
        <w:jc w:val="both"/>
      </w:pPr>
      <w:r>
        <w:rPr>
          <w:rFonts w:ascii="Times New Roman"/>
          <w:b w:val="false"/>
          <w:i w:val="false"/>
          <w:color w:val="000000"/>
          <w:sz w:val="28"/>
        </w:rPr>
        <w:t>
      2) трансплантаттау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bookmarkEnd w:id="35"/>
    <w:bookmarkStart w:name="z38" w:id="36"/>
    <w:p>
      <w:pPr>
        <w:spacing w:after="0"/>
        <w:ind w:left="0"/>
        <w:jc w:val="both"/>
      </w:pPr>
      <w:r>
        <w:rPr>
          <w:rFonts w:ascii="Times New Roman"/>
          <w:b w:val="false"/>
          <w:i w:val="false"/>
          <w:color w:val="000000"/>
          <w:sz w:val="28"/>
        </w:rPr>
        <w:t>
      10. Мәліметтерді Тіркелімге енгізгеннен кейін МСАК жауапты адамы бір жұмыс күні ішінде мөрмен бекітілген, мемлекеттік көрсетілетін қызметтердің 1, 2 - қосымшаларға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немесе келісім беруін тіркеу туралы тиісті анықтаманы береді.</w:t>
      </w:r>
    </w:p>
    <w:bookmarkEnd w:id="36"/>
    <w:bookmarkStart w:name="z39" w:id="37"/>
    <w:p>
      <w:pPr>
        <w:spacing w:after="0"/>
        <w:ind w:left="0"/>
        <w:jc w:val="both"/>
      </w:pPr>
      <w:r>
        <w:rPr>
          <w:rFonts w:ascii="Times New Roman"/>
          <w:b w:val="false"/>
          <w:i w:val="false"/>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bookmarkEnd w:id="37"/>
    <w:bookmarkStart w:name="z40" w:id="38"/>
    <w:p>
      <w:pPr>
        <w:spacing w:after="0"/>
        <w:ind w:left="0"/>
        <w:jc w:val="both"/>
      </w:pPr>
      <w:r>
        <w:rPr>
          <w:rFonts w:ascii="Times New Roman"/>
          <w:b w:val="false"/>
          <w:i w:val="false"/>
          <w:color w:val="000000"/>
          <w:sz w:val="28"/>
        </w:rPr>
        <w:t>
      12. Өтініш электрондық түрде берілген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End w:id="38"/>
    <w:bookmarkStart w:name="z41" w:id="39"/>
    <w:p>
      <w:pPr>
        <w:spacing w:after="0"/>
        <w:ind w:left="0"/>
        <w:jc w:val="both"/>
      </w:pPr>
      <w:r>
        <w:rPr>
          <w:rFonts w:ascii="Times New Roman"/>
          <w:b w:val="false"/>
          <w:i w:val="false"/>
          <w:color w:val="000000"/>
          <w:sz w:val="28"/>
        </w:rPr>
        <w:t xml:space="preserve">
      13. Мемлекеттік көрсетілетін қызметті электрондық форматта алу үшін көрсетілетін қызметті алушы ЭЦҚ - мен қол қойылған порталда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bookmarkEnd w:id="39"/>
    <w:bookmarkStart w:name="z42" w:id="40"/>
    <w:p>
      <w:pPr>
        <w:spacing w:after="0"/>
        <w:ind w:left="0"/>
        <w:jc w:val="both"/>
      </w:pPr>
      <w:r>
        <w:rPr>
          <w:rFonts w:ascii="Times New Roman"/>
          <w:b w:val="false"/>
          <w:i w:val="false"/>
          <w:color w:val="000000"/>
          <w:sz w:val="28"/>
        </w:rPr>
        <w:t xml:space="preserve">
      14. Заңның 5 - бабы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көрсетілетін қызметтер мониторингінің ақпараттық жүйесіне мемлекеттік көрсетілетін қызмет сатысы туралы деректерді енгізу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қамтамасыз етіледі.</w:t>
      </w:r>
    </w:p>
    <w:bookmarkEnd w:id="40"/>
    <w:bookmarkStart w:name="z43" w:id="41"/>
    <w:p>
      <w:pPr>
        <w:spacing w:after="0"/>
        <w:ind w:left="0"/>
        <w:jc w:val="both"/>
      </w:pPr>
      <w:r>
        <w:rPr>
          <w:rFonts w:ascii="Times New Roman"/>
          <w:b w:val="false"/>
          <w:i w:val="false"/>
          <w:color w:val="000000"/>
          <w:sz w:val="28"/>
        </w:rPr>
        <w:t>
      15. Денсаулық сақтау ұйымдарына және мамандарына ақпараттық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азаматтардың тірі кезінде ерік білдіруін тіркеу және есепке алу үшін:</w:t>
      </w:r>
    </w:p>
    <w:bookmarkEnd w:id="41"/>
    <w:bookmarkStart w:name="z44" w:id="42"/>
    <w:p>
      <w:pPr>
        <w:spacing w:after="0"/>
        <w:ind w:left="0"/>
        <w:jc w:val="both"/>
      </w:pPr>
      <w:r>
        <w:rPr>
          <w:rFonts w:ascii="Times New Roman"/>
          <w:b w:val="false"/>
          <w:i w:val="false"/>
          <w:color w:val="000000"/>
          <w:sz w:val="28"/>
        </w:rPr>
        <w:t xml:space="preserve">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тәртібімен рұқсат береді;</w:t>
      </w:r>
    </w:p>
    <w:bookmarkEnd w:id="42"/>
    <w:bookmarkStart w:name="z45" w:id="43"/>
    <w:p>
      <w:pPr>
        <w:spacing w:after="0"/>
        <w:ind w:left="0"/>
        <w:jc w:val="both"/>
      </w:pPr>
      <w:r>
        <w:rPr>
          <w:rFonts w:ascii="Times New Roman"/>
          <w:b w:val="false"/>
          <w:i w:val="false"/>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ретінде МСАК жауапты қызметкерлеріне тіркелімге рұқсат береді.</w:t>
      </w:r>
    </w:p>
    <w:bookmarkEnd w:id="43"/>
    <w:bookmarkStart w:name="z46" w:id="44"/>
    <w:p>
      <w:pPr>
        <w:spacing w:after="0"/>
        <w:ind w:left="0"/>
        <w:jc w:val="both"/>
      </w:pPr>
      <w:r>
        <w:rPr>
          <w:rFonts w:ascii="Times New Roman"/>
          <w:b w:val="false"/>
          <w:i w:val="false"/>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bookmarkEnd w:id="44"/>
    <w:bookmarkStart w:name="z47" w:id="45"/>
    <w:p>
      <w:pPr>
        <w:spacing w:after="0"/>
        <w:ind w:left="0"/>
        <w:jc w:val="both"/>
      </w:pPr>
      <w:r>
        <w:rPr>
          <w:rFonts w:ascii="Times New Roman"/>
          <w:b w:val="false"/>
          <w:i w:val="false"/>
          <w:color w:val="000000"/>
          <w:sz w:val="28"/>
        </w:rPr>
        <w:t>
      17. Трансплантаттау жөніндегі үйлестіру орталығы ақпараттық қызмет көрсету жөніндегі ұйымға қайтыс болғаннан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bookmarkEnd w:id="45"/>
    <w:bookmarkStart w:name="z48" w:id="46"/>
    <w:p>
      <w:pPr>
        <w:spacing w:after="0"/>
        <w:ind w:left="0"/>
        <w:jc w:val="both"/>
      </w:pPr>
      <w:r>
        <w:rPr>
          <w:rFonts w:ascii="Times New Roman"/>
          <w:b w:val="false"/>
          <w:i w:val="false"/>
          <w:color w:val="000000"/>
          <w:sz w:val="28"/>
        </w:rPr>
        <w:t>
      18. Трансплантаттау мақсатында ағзалардың (ағза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 етеді және танысуға бұл туралы Тіркелімнен көшірмесін ұсынады, танысудан бас тартқан жағдайда сол туралы акт жасайды.</w:t>
      </w:r>
    </w:p>
    <w:bookmarkEnd w:id="46"/>
    <w:bookmarkStart w:name="z49" w:id="47"/>
    <w:p>
      <w:pPr>
        <w:spacing w:after="0"/>
        <w:ind w:left="0"/>
        <w:jc w:val="both"/>
      </w:pPr>
      <w:r>
        <w:rPr>
          <w:rFonts w:ascii="Times New Roman"/>
          <w:b w:val="false"/>
          <w:i w:val="false"/>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келіспеуі немесе келісуі туралы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жазбаша нысанда мәлімдеме береді.</w:t>
      </w:r>
    </w:p>
    <w:bookmarkEnd w:id="47"/>
    <w:bookmarkStart w:name="z50"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48"/>
    <w:bookmarkStart w:name="z51" w:id="49"/>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мәселесі жөніндегі шешімдеріне, әрекеттеріне (әрекетсіздігіне) шағым Қазақстан Республикасының заңнамасына сәйкес мемлекеттік қызметтерді көрсету сапасын бағалау және бақылау жөніндегі уәкілетті органға көрсетілетін қызметті беруші басшысының атына беріледі.</w:t>
      </w:r>
    </w:p>
    <w:bookmarkEnd w:id="49"/>
    <w:bookmarkStart w:name="z52" w:id="50"/>
    <w:p>
      <w:pPr>
        <w:spacing w:after="0"/>
        <w:ind w:left="0"/>
        <w:jc w:val="both"/>
      </w:pPr>
      <w:r>
        <w:rPr>
          <w:rFonts w:ascii="Times New Roman"/>
          <w:b w:val="false"/>
          <w:i w:val="false"/>
          <w:color w:val="000000"/>
          <w:sz w:val="28"/>
        </w:rPr>
        <w:t xml:space="preserve">
      21. Көрсетілетін қызметті алушының мемлекеттік қызметтерді тікелей көрсетушінің атына келіп түскен шағымы Заңның 25 -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50"/>
    <w:bookmarkStart w:name="z53" w:id="51"/>
    <w:p>
      <w:pPr>
        <w:spacing w:after="0"/>
        <w:ind w:left="0"/>
        <w:jc w:val="both"/>
      </w:pPr>
      <w:r>
        <w:rPr>
          <w:rFonts w:ascii="Times New Roman"/>
          <w:b w:val="false"/>
          <w:i w:val="false"/>
          <w:color w:val="000000"/>
          <w:sz w:val="28"/>
        </w:rPr>
        <w:t>
      22. Көрсетілетін қызметті алушының мемлекеттік қызметтер көрсету сапасын бағалау және бақылау жөніндегі уәкілетті органға келіп түскен шағымы оны тіркеген күннен бастап он бес жұмыс күні ішінде қаралуға жатады.</w:t>
      </w:r>
    </w:p>
    <w:bookmarkEnd w:id="51"/>
    <w:bookmarkStart w:name="z54" w:id="52"/>
    <w:p>
      <w:pPr>
        <w:spacing w:after="0"/>
        <w:ind w:left="0"/>
        <w:jc w:val="both"/>
      </w:pPr>
      <w:r>
        <w:rPr>
          <w:rFonts w:ascii="Times New Roman"/>
          <w:b w:val="false"/>
          <w:i w:val="false"/>
          <w:color w:val="000000"/>
          <w:sz w:val="28"/>
        </w:rPr>
        <w:t>
      23. Көрсетілетін қызметті беруші шешімінің нәтижелерімен келіспеген жағдайда, көрсетілетін қызметті алушы нәтижелерге сот тәртібінде шағым келтіре 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53"/>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 "___" ___________________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трансплантаттау мақсатында ағзалардың (ағза бөлігінің) және (немесе) тіндердің </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кезімде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54"/>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___________ "_____" 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Төмендегі мүмкін нұсқалардың біреуін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Менің қайтыс болғандығым туралы факті белгіленген жағдайда кез келген ішкі ағзаларым және тіндерім трансплантаттау үшін алынуы мүмкін екенін растаймын (керегін белгілеу). </w:t>
      </w:r>
    </w:p>
    <w:p>
      <w:pPr>
        <w:spacing w:after="0"/>
        <w:ind w:left="0"/>
        <w:jc w:val="both"/>
      </w:pPr>
      <w:r>
        <w:rPr>
          <w:rFonts w:ascii="Times New Roman"/>
          <w:b w:val="false"/>
          <w:i w:val="false"/>
          <w:color w:val="000000"/>
          <w:sz w:val="28"/>
        </w:rPr>
        <w:t>
      2. Төмендегілерден басқа, барлық ағзаларымды алуға болады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бүйрек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ұйқы безі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өкпе______________________________________________________________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 алмалары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тіндер (тері, бұлшық еттер, шеміршек, сүйек тіні, қан тамыры) </w:t>
      </w:r>
    </w:p>
    <w:p>
      <w:pPr>
        <w:spacing w:after="0"/>
        <w:ind w:left="0"/>
        <w:jc w:val="both"/>
      </w:pPr>
      <w:r>
        <w:rPr>
          <w:rFonts w:ascii="Times New Roman"/>
          <w:b w:val="false"/>
          <w:i w:val="false"/>
          <w:color w:val="000000"/>
          <w:sz w:val="28"/>
        </w:rPr>
        <w:t xml:space="preserve">
      Менің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w:t>
            </w:r>
            <w:r>
              <w:br/>
            </w:r>
            <w:r>
              <w:rPr>
                <w:rFonts w:ascii="Times New Roman"/>
                <w:b w:val="false"/>
                <w:i w:val="false"/>
                <w:color w:val="000000"/>
                <w:sz w:val="20"/>
              </w:rPr>
              <w:t xml:space="preserve">ету Қағидаларға </w:t>
            </w:r>
            <w:r>
              <w:br/>
            </w:r>
            <w:r>
              <w:rPr>
                <w:rFonts w:ascii="Times New Roman"/>
                <w:b w:val="false"/>
                <w:i w:val="false"/>
                <w:color w:val="000000"/>
                <w:sz w:val="20"/>
              </w:rPr>
              <w:t xml:space="preserve">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987"/>
        <w:gridCol w:w="971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медициналық-санитариялық алғашқы көмек көрсететін медициналық ұйымдар; </w:t>
            </w:r>
            <w:r>
              <w:br/>
            </w:r>
            <w:r>
              <w:rPr>
                <w:rFonts w:ascii="Times New Roman"/>
                <w:b w:val="false"/>
                <w:i w:val="false"/>
                <w:color w:val="000000"/>
                <w:sz w:val="20"/>
              </w:rPr>
              <w:t>
 2) "электрондық үкімет" веб - порталында.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- 1 (бір) жұмыс күні ішінде;</w:t>
            </w:r>
            <w:r>
              <w:br/>
            </w:r>
            <w:r>
              <w:rPr>
                <w:rFonts w:ascii="Times New Roman"/>
                <w:b w:val="false"/>
                <w:i w:val="false"/>
                <w:color w:val="000000"/>
                <w:sz w:val="20"/>
              </w:rPr>
              <w:t>
2) портал арқылы-құжаттар топтамасын тапсыру үшін күтудің рұқсат етілген ең ұзақ уақыты - 15 (он бес) минуттан аспайды;</w:t>
            </w:r>
            <w:r>
              <w:br/>
            </w:r>
            <w:r>
              <w:rPr>
                <w:rFonts w:ascii="Times New Roman"/>
                <w:b w:val="false"/>
                <w:i w:val="false"/>
                <w:color w:val="000000"/>
                <w:sz w:val="20"/>
              </w:rPr>
              <w:t>
Көрсетілетін қызметті алушыға портал арқылы қызмет көрсетудің рұқсат етілген ең ұзақ уақыты - 30 (отыз) минут</w:t>
            </w:r>
            <w:r>
              <w:br/>
            </w: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- 1 (бір) жұмыс күні.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қызметке </w:t>
            </w:r>
            <w:r>
              <w:rPr>
                <w:rFonts w:ascii="Times New Roman"/>
                <w:b w:val="false"/>
                <w:i w:val="false"/>
                <w:color w:val="000000"/>
                <w:sz w:val="20"/>
              </w:rPr>
              <w:t>1 -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r>
              <w:br/>
            </w:r>
            <w:r>
              <w:rPr>
                <w:rFonts w:ascii="Times New Roman"/>
                <w:b w:val="false"/>
                <w:i w:val="false"/>
                <w:color w:val="000000"/>
                <w:sz w:val="20"/>
              </w:rPr>
              <w:t xml:space="preserve">
Осы мемлекеттік қызметке </w:t>
            </w:r>
            <w:r>
              <w:rPr>
                <w:rFonts w:ascii="Times New Roman"/>
                <w:b w:val="false"/>
                <w:i w:val="false"/>
                <w:color w:val="000000"/>
                <w:sz w:val="20"/>
              </w:rPr>
              <w:t>2 -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r>
              <w:br/>
            </w: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көрсетушіге:</w:t>
            </w:r>
            <w:r>
              <w:br/>
            </w:r>
            <w:r>
              <w:rPr>
                <w:rFonts w:ascii="Times New Roman"/>
                <w:b w:val="false"/>
                <w:i w:val="false"/>
                <w:color w:val="000000"/>
                <w:sz w:val="20"/>
              </w:rPr>
              <w:t>
1) көрсетілетін қызметті берушіге тікелей жүгінген кезде жеке басын сәйкестендіру үшін жеке басын куәландыратын құжат;</w:t>
            </w:r>
            <w:r>
              <w:br/>
            </w:r>
            <w:r>
              <w:rPr>
                <w:rFonts w:ascii="Times New Roman"/>
                <w:b w:val="false"/>
                <w:i w:val="false"/>
                <w:color w:val="000000"/>
                <w:sz w:val="20"/>
              </w:rPr>
              <w:t xml:space="preserve">
2)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2 - қосымшаларға</w:t>
            </w:r>
            <w:r>
              <w:rPr>
                <w:rFonts w:ascii="Times New Roman"/>
                <w:b w:val="false"/>
                <w:i w:val="false"/>
                <w:color w:val="000000"/>
                <w:sz w:val="20"/>
              </w:rPr>
              <w:t xml:space="preserve"> сәйкес нысандар бойынша өтініш.</w:t>
            </w:r>
            <w:r>
              <w:br/>
            </w:r>
            <w:r>
              <w:rPr>
                <w:rFonts w:ascii="Times New Roman"/>
                <w:b w:val="false"/>
                <w:i w:val="false"/>
                <w:color w:val="000000"/>
                <w:sz w:val="20"/>
              </w:rPr>
              <w:t>
Порталға:</w:t>
            </w:r>
            <w:r>
              <w:br/>
            </w:r>
            <w:r>
              <w:rPr>
                <w:rFonts w:ascii="Times New Roman"/>
                <w:b w:val="false"/>
                <w:i w:val="false"/>
                <w:color w:val="000000"/>
                <w:sz w:val="20"/>
              </w:rPr>
              <w:t>
1) электрондық сұрау салу нысанындағы өтініш.</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r>
              <w:br/>
            </w:r>
            <w:r>
              <w:rPr>
                <w:rFonts w:ascii="Times New Roman"/>
                <w:b w:val="false"/>
                <w:i w:val="false"/>
                <w:color w:val="000000"/>
                <w:sz w:val="20"/>
              </w:rPr>
              <w:t>
2) көрсетілетін қызметті алушының осы мемлекеттік қызмет стандартының 8 - тармағымен қарастырылған тізімге сәйкес құжаттардың толық пакетін ұсынбауы;</w:t>
            </w:r>
            <w:r>
              <w:br/>
            </w:r>
            <w:r>
              <w:rPr>
                <w:rFonts w:ascii="Times New Roman"/>
                <w:b w:val="false"/>
                <w:i w:val="false"/>
                <w:color w:val="000000"/>
                <w:sz w:val="20"/>
              </w:rPr>
              <w:t>
3) нақты МСАК медициналық ұйымына бекітілмеуі.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жайларында мүмкіндіктері шектеулі қызмет алушылар үшін Қызмет көрсету жағдайлары (пандустар мен лифттер) қарастырылған.</w:t>
            </w:r>
            <w:r>
              <w:br/>
            </w: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көрсетілетін қызметті берушінің байланыс телефондары арқылы алуға құқылы.</w:t>
            </w:r>
            <w:r>
              <w:br/>
            </w:r>
            <w:r>
              <w:rPr>
                <w:rFonts w:ascii="Times New Roman"/>
                <w:b w:val="false"/>
                <w:i w:val="false"/>
                <w:color w:val="000000"/>
                <w:sz w:val="20"/>
              </w:rPr>
              <w:t>
Мемлекеттік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bookmarkEnd w:id="56"/>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7"/>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bookmarkEnd w:id="57"/>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келісім туралы өтінішіңіз тіркелді.</w:t>
      </w:r>
    </w:p>
    <w:p>
      <w:pPr>
        <w:spacing w:after="0"/>
        <w:ind w:left="0"/>
        <w:jc w:val="both"/>
      </w:pPr>
      <w:r>
        <w:rPr>
          <w:rFonts w:ascii="Times New Roman"/>
          <w:b w:val="false"/>
          <w:i w:val="false"/>
          <w:color w:val="000000"/>
          <w:sz w:val="28"/>
        </w:rPr>
        <w:t>
      Тіркелген күні: 20______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58"/>
    <w:p>
      <w:pPr>
        <w:spacing w:after="0"/>
        <w:ind w:left="0"/>
        <w:jc w:val="left"/>
      </w:pPr>
      <w:r>
        <w:rPr>
          <w:rFonts w:ascii="Times New Roman"/>
          <w:b/>
          <w:i w:val="false"/>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58"/>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қайтыс болған туысым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дәрежесін, қайтыс болған адамның тегін, атын, әкесінің атын көрсету) </w:t>
      </w:r>
    </w:p>
    <w:p>
      <w:pPr>
        <w:spacing w:after="0"/>
        <w:ind w:left="0"/>
        <w:jc w:val="both"/>
      </w:pPr>
      <w:r>
        <w:rPr>
          <w:rFonts w:ascii="Times New Roman"/>
          <w:b w:val="false"/>
          <w:i w:val="false"/>
          <w:color w:val="000000"/>
          <w:sz w:val="28"/>
        </w:rPr>
        <w:t xml:space="preserve">
      ағзаларын трансплантаттау мақсатында алуға келісім беремін/бас тартамын </w:t>
      </w:r>
    </w:p>
    <w:p>
      <w:pPr>
        <w:spacing w:after="0"/>
        <w:ind w:left="0"/>
        <w:jc w:val="both"/>
      </w:pPr>
      <w:r>
        <w:rPr>
          <w:rFonts w:ascii="Times New Roman"/>
          <w:b w:val="false"/>
          <w:i w:val="false"/>
          <w:color w:val="000000"/>
          <w:sz w:val="28"/>
        </w:rPr>
        <w:t xml:space="preserve">
      (астын сызу).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2 қосымша</w:t>
            </w:r>
          </w:p>
        </w:tc>
      </w:tr>
    </w:tbl>
    <w:bookmarkStart w:name="z68" w:id="5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9"/>
    <w:bookmarkStart w:name="z69" w:id="60"/>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bookmarkEnd w:id="60"/>
    <w:bookmarkStart w:name="z70" w:id="61"/>
    <w:p>
      <w:pPr>
        <w:spacing w:after="0"/>
        <w:ind w:left="0"/>
        <w:jc w:val="both"/>
      </w:pPr>
      <w:r>
        <w:rPr>
          <w:rFonts w:ascii="Times New Roman"/>
          <w:b w:val="false"/>
          <w:i w:val="false"/>
          <w:color w:val="000000"/>
          <w:sz w:val="28"/>
        </w:rPr>
        <w:t xml:space="preserve">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2018 жылғы 1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16411 болып тіркелген, ҚР НҚА Эталондық бақылау банкінде 2018 жылғы 3 сәуірде электрондық түрде жарияланған).</w:t>
      </w:r>
    </w:p>
    <w:bookmarkEnd w:id="61"/>
    <w:bookmarkStart w:name="z71" w:id="62"/>
    <w:p>
      <w:pPr>
        <w:spacing w:after="0"/>
        <w:ind w:left="0"/>
        <w:jc w:val="both"/>
      </w:pPr>
      <w:r>
        <w:rPr>
          <w:rFonts w:ascii="Times New Roman"/>
          <w:b w:val="false"/>
          <w:i w:val="false"/>
          <w:color w:val="000000"/>
          <w:sz w:val="28"/>
        </w:rPr>
        <w:t xml:space="preserve">
      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